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D359" w14:textId="77777777" w:rsidR="009737A7" w:rsidRDefault="009737A7" w:rsidP="009737A7">
      <w:pPr>
        <w:rPr>
          <w:rFonts w:eastAsia="Times New Roman" w:cstheme="minorHAnsi"/>
        </w:rPr>
      </w:pPr>
      <w:r w:rsidRPr="009737A7">
        <w:rPr>
          <w:rFonts w:eastAsia="Times New Roman" w:cstheme="minorHAnsi"/>
          <w:b/>
          <w:bCs/>
        </w:rPr>
        <w:t>Some General Rules for Discernment of a Place</w:t>
      </w:r>
      <w:r w:rsidRPr="009737A7">
        <w:rPr>
          <w:rFonts w:eastAsia="Times New Roman" w:cstheme="minorHAnsi"/>
          <w:b/>
          <w:bCs/>
        </w:rPr>
        <w:br/>
      </w:r>
      <w:r w:rsidRPr="009737A7">
        <w:rPr>
          <w:rFonts w:eastAsia="Times New Roman" w:cstheme="minorHAnsi"/>
        </w:rPr>
        <w:br/>
        <w:t>1. Try to eliminate first and foremost all natural explanations for the paranormal occurrences in the</w:t>
      </w:r>
      <w:r>
        <w:rPr>
          <w:rFonts w:eastAsia="Times New Roman" w:cstheme="minorHAnsi"/>
        </w:rPr>
        <w:t xml:space="preserve"> </w:t>
      </w:r>
      <w:r w:rsidRPr="009737A7">
        <w:rPr>
          <w:rFonts w:eastAsia="Times New Roman" w:cstheme="minorHAnsi"/>
        </w:rPr>
        <w:t>place.</w:t>
      </w:r>
    </w:p>
    <w:p w14:paraId="08AA02AB" w14:textId="77777777" w:rsidR="009737A7" w:rsidRDefault="009737A7" w:rsidP="009737A7">
      <w:pPr>
        <w:rPr>
          <w:rFonts w:eastAsia="Times New Roman" w:cstheme="minorHAnsi"/>
        </w:rPr>
      </w:pPr>
      <w:r w:rsidRPr="009737A7">
        <w:rPr>
          <w:rFonts w:eastAsia="Times New Roman" w:cstheme="minorHAnsi"/>
        </w:rPr>
        <w:br/>
      </w:r>
      <w:r>
        <w:rPr>
          <w:rFonts w:eastAsia="Times New Roman" w:cstheme="minorHAnsi"/>
        </w:rPr>
        <w:t xml:space="preserve">2. Interview more than one witness to gain a more objective view of the occurrences; </w:t>
      </w:r>
      <w:proofErr w:type="gramStart"/>
      <w:r>
        <w:rPr>
          <w:rFonts w:eastAsia="Times New Roman" w:cstheme="minorHAnsi"/>
        </w:rPr>
        <w:t>also</w:t>
      </w:r>
      <w:proofErr w:type="gramEnd"/>
      <w:r>
        <w:rPr>
          <w:rFonts w:eastAsia="Times New Roman" w:cstheme="minorHAnsi"/>
        </w:rPr>
        <w:t xml:space="preserve"> two or more witnesses to the paranormal manifestations give more reliability that what is occurring is not something merely psychological. </w:t>
      </w:r>
    </w:p>
    <w:p w14:paraId="78EFA5E3" w14:textId="77777777" w:rsidR="009737A7" w:rsidRDefault="009737A7" w:rsidP="009737A7">
      <w:pPr>
        <w:rPr>
          <w:rFonts w:eastAsia="Times New Roman" w:cstheme="minorHAnsi"/>
        </w:rPr>
      </w:pPr>
    </w:p>
    <w:p w14:paraId="16AEC826" w14:textId="3EE3499A" w:rsidR="009737A7" w:rsidRDefault="009737A7" w:rsidP="009737A7">
      <w:pPr>
        <w:rPr>
          <w:rFonts w:eastAsia="Times New Roman" w:cstheme="minorHAnsi"/>
        </w:rPr>
      </w:pPr>
      <w:r>
        <w:rPr>
          <w:rFonts w:eastAsia="Times New Roman" w:cstheme="minorHAnsi"/>
        </w:rPr>
        <w:t xml:space="preserve">3. Answer the following questions. A positive answer to these questions would give greater credibility that one is dealing with an infestation and will also help in determining how to proceed. </w:t>
      </w:r>
    </w:p>
    <w:p w14:paraId="308B5E55" w14:textId="77777777" w:rsidR="009737A7" w:rsidRDefault="009737A7" w:rsidP="009737A7">
      <w:pPr>
        <w:rPr>
          <w:rFonts w:eastAsia="Times New Roman" w:cstheme="minorHAnsi"/>
        </w:rPr>
      </w:pPr>
    </w:p>
    <w:p w14:paraId="704C77DC" w14:textId="77777777" w:rsidR="009737A7" w:rsidRDefault="009737A7" w:rsidP="009737A7">
      <w:pPr>
        <w:ind w:left="720"/>
        <w:rPr>
          <w:rFonts w:eastAsia="Times New Roman" w:cstheme="minorHAnsi"/>
          <w:i/>
          <w:iCs/>
        </w:rPr>
      </w:pPr>
      <w:r>
        <w:rPr>
          <w:rFonts w:eastAsia="Times New Roman" w:cstheme="minorHAnsi"/>
        </w:rPr>
        <w:t>a. Did any occult/</w:t>
      </w:r>
      <w:proofErr w:type="spellStart"/>
      <w:r>
        <w:rPr>
          <w:rFonts w:eastAsia="Times New Roman" w:cstheme="minorHAnsi"/>
        </w:rPr>
        <w:t>spiritist</w:t>
      </w:r>
      <w:proofErr w:type="spellEnd"/>
      <w:r>
        <w:rPr>
          <w:rFonts w:eastAsia="Times New Roman" w:cstheme="minorHAnsi"/>
        </w:rPr>
        <w:t xml:space="preserve">/pagan activity occur within the vicinity recently. Examples are feng shui, witchcraft, sorcery, spellcasting, spirit questing, séance, or </w:t>
      </w:r>
      <w:proofErr w:type="gramStart"/>
      <w:r>
        <w:rPr>
          <w:rFonts w:eastAsia="Times New Roman" w:cstheme="minorHAnsi"/>
        </w:rPr>
        <w:t>blood-letting</w:t>
      </w:r>
      <w:proofErr w:type="gramEnd"/>
      <w:r>
        <w:rPr>
          <w:rFonts w:eastAsia="Times New Roman" w:cstheme="minorHAnsi"/>
        </w:rPr>
        <w:t xml:space="preserve"> (</w:t>
      </w:r>
      <w:proofErr w:type="spellStart"/>
      <w:r>
        <w:rPr>
          <w:rFonts w:eastAsia="Times New Roman" w:cstheme="minorHAnsi"/>
          <w:i/>
          <w:iCs/>
        </w:rPr>
        <w:t>padugo</w:t>
      </w:r>
      <w:proofErr w:type="spellEnd"/>
      <w:r>
        <w:rPr>
          <w:rFonts w:eastAsia="Times New Roman" w:cstheme="minorHAnsi"/>
          <w:i/>
          <w:iCs/>
        </w:rPr>
        <w:t>)</w:t>
      </w:r>
    </w:p>
    <w:p w14:paraId="266D497E" w14:textId="77777777" w:rsidR="009737A7" w:rsidRDefault="009737A7" w:rsidP="009737A7">
      <w:pPr>
        <w:ind w:left="720"/>
        <w:rPr>
          <w:rFonts w:eastAsia="Times New Roman" w:cstheme="minorHAnsi"/>
        </w:rPr>
      </w:pPr>
    </w:p>
    <w:p w14:paraId="4742EA3B" w14:textId="77777777" w:rsidR="009737A7" w:rsidRDefault="009737A7" w:rsidP="009737A7">
      <w:pPr>
        <w:ind w:left="720"/>
        <w:rPr>
          <w:rFonts w:eastAsia="Times New Roman" w:cstheme="minorHAnsi"/>
        </w:rPr>
      </w:pPr>
      <w:r>
        <w:rPr>
          <w:rFonts w:eastAsia="Times New Roman" w:cstheme="minorHAnsi"/>
        </w:rPr>
        <w:t xml:space="preserve">b. Did a tragedy like death or murder occur recently within the vicinity? </w:t>
      </w:r>
    </w:p>
    <w:p w14:paraId="1C3F4272" w14:textId="77777777" w:rsidR="009737A7" w:rsidRDefault="009737A7" w:rsidP="009737A7">
      <w:pPr>
        <w:ind w:left="720"/>
        <w:rPr>
          <w:rFonts w:eastAsia="Times New Roman" w:cstheme="minorHAnsi"/>
        </w:rPr>
      </w:pPr>
    </w:p>
    <w:p w14:paraId="643BAEE5" w14:textId="77777777" w:rsidR="0006621B" w:rsidRDefault="009737A7" w:rsidP="009737A7">
      <w:pPr>
        <w:ind w:left="720"/>
        <w:rPr>
          <w:rFonts w:eastAsia="Times New Roman" w:cstheme="minorHAnsi"/>
        </w:rPr>
      </w:pPr>
      <w:r>
        <w:rPr>
          <w:rFonts w:eastAsia="Times New Roman" w:cstheme="minorHAnsi"/>
        </w:rPr>
        <w:t>c. Did someone just arrive in the place? If yes, check whether he is or was involved in occult/animist/</w:t>
      </w:r>
      <w:proofErr w:type="spellStart"/>
      <w:r>
        <w:rPr>
          <w:rFonts w:eastAsia="Times New Roman" w:cstheme="minorHAnsi"/>
        </w:rPr>
        <w:t>spiritist</w:t>
      </w:r>
      <w:proofErr w:type="spellEnd"/>
      <w:r>
        <w:rPr>
          <w:rFonts w:eastAsia="Times New Roman" w:cstheme="minorHAnsi"/>
        </w:rPr>
        <w:t xml:space="preserve"> activities. </w:t>
      </w:r>
      <w:r w:rsidRPr="009737A7">
        <w:rPr>
          <w:rFonts w:eastAsia="Times New Roman" w:cstheme="minorHAnsi"/>
        </w:rPr>
        <w:br/>
      </w:r>
      <w:r w:rsidRPr="009737A7">
        <w:rPr>
          <w:rFonts w:eastAsia="Times New Roman" w:cstheme="minorHAnsi"/>
        </w:rPr>
        <w:br/>
        <w:t>d</w:t>
      </w:r>
      <w:r>
        <w:rPr>
          <w:rFonts w:eastAsia="Times New Roman" w:cstheme="minorHAnsi"/>
        </w:rPr>
        <w:t xml:space="preserve">. Was there something new added to the place? Like and antique mirror, old painting, “good luck” figurine, New Age </w:t>
      </w:r>
      <w:proofErr w:type="spellStart"/>
      <w:r>
        <w:rPr>
          <w:rFonts w:eastAsia="Times New Roman" w:cstheme="minorHAnsi"/>
        </w:rPr>
        <w:t>crystas</w:t>
      </w:r>
      <w:proofErr w:type="spellEnd"/>
      <w:r>
        <w:rPr>
          <w:rFonts w:eastAsia="Times New Roman" w:cstheme="minorHAnsi"/>
        </w:rPr>
        <w:t xml:space="preserve"> and stones, or pagan god statue? They could have evil spirits attached to them. </w:t>
      </w:r>
    </w:p>
    <w:p w14:paraId="13B5959C" w14:textId="77777777" w:rsidR="0006621B" w:rsidRDefault="0006621B" w:rsidP="009737A7">
      <w:pPr>
        <w:ind w:left="720"/>
        <w:rPr>
          <w:rFonts w:eastAsia="Times New Roman" w:cstheme="minorHAnsi"/>
        </w:rPr>
      </w:pPr>
    </w:p>
    <w:p w14:paraId="7ED6D743" w14:textId="77777777" w:rsidR="0006621B" w:rsidRDefault="0006621B" w:rsidP="009737A7">
      <w:pPr>
        <w:ind w:left="720"/>
        <w:rPr>
          <w:rFonts w:eastAsia="Times New Roman" w:cstheme="minorHAnsi"/>
        </w:rPr>
      </w:pPr>
      <w:r>
        <w:rPr>
          <w:rFonts w:eastAsia="Times New Roman" w:cstheme="minorHAnsi"/>
        </w:rPr>
        <w:t xml:space="preserve">e. Was there a tampering or renovating of the place or the surrounding area recently? Examples would be the cutting of old large trees around the place and cleaning out the basement or attic. Territorial fallen angels in nature commonly known as “elementals” could be reacting. </w:t>
      </w:r>
    </w:p>
    <w:p w14:paraId="7C20C353" w14:textId="77777777" w:rsidR="0006621B" w:rsidRDefault="0006621B" w:rsidP="009737A7">
      <w:pPr>
        <w:ind w:left="720"/>
        <w:rPr>
          <w:rFonts w:eastAsia="Times New Roman" w:cstheme="minorHAnsi"/>
        </w:rPr>
      </w:pPr>
    </w:p>
    <w:p w14:paraId="56951E35" w14:textId="77777777" w:rsidR="0006621B" w:rsidRDefault="0006621B" w:rsidP="009737A7">
      <w:pPr>
        <w:ind w:left="720"/>
        <w:rPr>
          <w:rFonts w:eastAsia="Times New Roman" w:cstheme="minorHAnsi"/>
        </w:rPr>
      </w:pPr>
      <w:r>
        <w:rPr>
          <w:rFonts w:eastAsia="Times New Roman" w:cstheme="minorHAnsi"/>
        </w:rPr>
        <w:t xml:space="preserve">f. Did any traumatic event occur recently within the vicinity? Examples are physical violence and rape. </w:t>
      </w:r>
    </w:p>
    <w:p w14:paraId="7F08AB37" w14:textId="77777777" w:rsidR="0006621B" w:rsidRDefault="0006621B" w:rsidP="009737A7">
      <w:pPr>
        <w:ind w:left="720"/>
        <w:rPr>
          <w:rFonts w:eastAsia="Times New Roman" w:cstheme="minorHAnsi"/>
        </w:rPr>
      </w:pPr>
    </w:p>
    <w:p w14:paraId="4F3D766D" w14:textId="77777777" w:rsidR="0006621B" w:rsidRDefault="0006621B" w:rsidP="009737A7">
      <w:pPr>
        <w:ind w:left="720"/>
        <w:rPr>
          <w:rFonts w:eastAsia="Times New Roman" w:cstheme="minorHAnsi"/>
        </w:rPr>
      </w:pPr>
      <w:r>
        <w:rPr>
          <w:rFonts w:eastAsia="Times New Roman" w:cstheme="minorHAnsi"/>
        </w:rPr>
        <w:t xml:space="preserve">g. Did any sinful activity occur recently? Examples are drug sessions and homosexual encounters. </w:t>
      </w:r>
    </w:p>
    <w:p w14:paraId="6A8D194E" w14:textId="77777777" w:rsidR="0006621B" w:rsidRDefault="0006621B" w:rsidP="009737A7">
      <w:pPr>
        <w:ind w:left="720"/>
        <w:rPr>
          <w:rFonts w:eastAsia="Times New Roman" w:cstheme="minorHAnsi"/>
        </w:rPr>
      </w:pPr>
    </w:p>
    <w:p w14:paraId="117AA6B3" w14:textId="77777777" w:rsidR="0006621B" w:rsidRDefault="0006621B" w:rsidP="0006621B">
      <w:pPr>
        <w:ind w:left="720"/>
        <w:rPr>
          <w:rFonts w:eastAsia="Times New Roman" w:cstheme="minorHAnsi"/>
        </w:rPr>
      </w:pPr>
      <w:r>
        <w:rPr>
          <w:rFonts w:eastAsia="Times New Roman" w:cstheme="minorHAnsi"/>
        </w:rPr>
        <w:t xml:space="preserve">h. Had the residents quarreled or had a misunderstanding with someone who has access to witchcraft/sorcery. </w:t>
      </w:r>
      <w:r w:rsidR="009737A7" w:rsidRPr="009737A7">
        <w:rPr>
          <w:rFonts w:eastAsia="Times New Roman" w:cstheme="minorHAnsi"/>
        </w:rPr>
        <w:br/>
      </w:r>
    </w:p>
    <w:p w14:paraId="6BD5AE7A" w14:textId="77777777" w:rsidR="0006621B" w:rsidRDefault="0006621B" w:rsidP="0006621B">
      <w:pPr>
        <w:rPr>
          <w:rFonts w:eastAsia="Times New Roman" w:cstheme="minorHAnsi"/>
        </w:rPr>
      </w:pPr>
      <w:r>
        <w:rPr>
          <w:rFonts w:eastAsia="Times New Roman" w:cstheme="minorHAnsi"/>
        </w:rPr>
        <w:t xml:space="preserve">4. </w:t>
      </w:r>
      <w:r w:rsidR="009737A7" w:rsidRPr="009737A7">
        <w:rPr>
          <w:rFonts w:eastAsia="Times New Roman" w:cstheme="minorHAnsi"/>
        </w:rPr>
        <w:t xml:space="preserve">It would also be good to check the history of the place; what was the place before the dwelling was constructed? </w:t>
      </w:r>
      <w:r>
        <w:rPr>
          <w:rFonts w:eastAsia="Times New Roman" w:cstheme="minorHAnsi"/>
        </w:rPr>
        <w:t xml:space="preserve">A </w:t>
      </w:r>
      <w:r w:rsidR="009737A7" w:rsidRPr="009737A7">
        <w:rPr>
          <w:rFonts w:eastAsia="Times New Roman" w:cstheme="minorHAnsi"/>
        </w:rPr>
        <w:t xml:space="preserve">mass graveyard during the war? </w:t>
      </w:r>
      <w:r>
        <w:rPr>
          <w:rFonts w:eastAsia="Times New Roman" w:cstheme="minorHAnsi"/>
        </w:rPr>
        <w:t>A</w:t>
      </w:r>
      <w:r w:rsidR="009737A7" w:rsidRPr="009737A7">
        <w:rPr>
          <w:rFonts w:eastAsia="Times New Roman" w:cstheme="minorHAnsi"/>
        </w:rPr>
        <w:t xml:space="preserve"> place which was forested and known to be infested with “elementals”? </w:t>
      </w:r>
      <w:r>
        <w:rPr>
          <w:rFonts w:eastAsia="Times New Roman" w:cstheme="minorHAnsi"/>
        </w:rPr>
        <w:t>A</w:t>
      </w:r>
      <w:r w:rsidR="009737A7" w:rsidRPr="009737A7">
        <w:rPr>
          <w:rFonts w:eastAsia="Times New Roman" w:cstheme="minorHAnsi"/>
        </w:rPr>
        <w:t xml:space="preserve"> positive answer to these questions would</w:t>
      </w:r>
      <w:r>
        <w:rPr>
          <w:rFonts w:eastAsia="Times New Roman" w:cstheme="minorHAnsi"/>
        </w:rPr>
        <w:t xml:space="preserve"> </w:t>
      </w:r>
      <w:r w:rsidR="009737A7" w:rsidRPr="009737A7">
        <w:rPr>
          <w:rFonts w:eastAsia="Times New Roman" w:cstheme="minorHAnsi"/>
        </w:rPr>
        <w:t>give greater credibility that one is dealing with an infestation.</w:t>
      </w:r>
      <w:r w:rsidR="009737A7" w:rsidRPr="009737A7">
        <w:rPr>
          <w:rFonts w:eastAsia="Times New Roman" w:cstheme="minorHAnsi"/>
        </w:rPr>
        <w:br/>
      </w:r>
      <w:r w:rsidR="009737A7" w:rsidRPr="009737A7">
        <w:rPr>
          <w:rFonts w:eastAsia="Times New Roman" w:cstheme="minorHAnsi"/>
        </w:rPr>
        <w:lastRenderedPageBreak/>
        <w:br/>
      </w:r>
      <w:r w:rsidR="009737A7" w:rsidRPr="009737A7">
        <w:rPr>
          <w:rFonts w:eastAsia="Times New Roman" w:cstheme="minorHAnsi"/>
        </w:rPr>
        <w:br/>
        <w:t>5. If it has been discovered that the infestation is connected with a person living in the house or place, he must be addressed first. It has happened that when the evil spirits attached to a person had been expelled, all paranormal activity in the place also ended.</w:t>
      </w:r>
      <w:r w:rsidR="009737A7" w:rsidRPr="009737A7">
        <w:rPr>
          <w:rFonts w:eastAsia="Times New Roman" w:cstheme="minorHAnsi"/>
        </w:rPr>
        <w:br/>
      </w:r>
      <w:r w:rsidR="009737A7" w:rsidRPr="009737A7">
        <w:rPr>
          <w:rFonts w:eastAsia="Times New Roman" w:cstheme="minorHAnsi"/>
        </w:rPr>
        <w:br/>
      </w:r>
      <w:r w:rsidR="009737A7" w:rsidRPr="009737A7">
        <w:rPr>
          <w:rFonts w:eastAsia="Times New Roman" w:cstheme="minorHAnsi"/>
        </w:rPr>
        <w:br/>
        <w:t>6. After the interview, make a plan of action for the residents which would include:</w:t>
      </w:r>
      <w:r w:rsidR="009737A7" w:rsidRPr="009737A7">
        <w:rPr>
          <w:rFonts w:eastAsia="Times New Roman" w:cstheme="minorHAnsi"/>
        </w:rPr>
        <w:br/>
      </w:r>
    </w:p>
    <w:p w14:paraId="4540E875" w14:textId="77777777" w:rsidR="0006621B" w:rsidRDefault="009737A7" w:rsidP="0006621B">
      <w:pPr>
        <w:ind w:left="720"/>
        <w:rPr>
          <w:rFonts w:eastAsia="Times New Roman" w:cstheme="minorHAnsi"/>
        </w:rPr>
      </w:pPr>
      <w:r w:rsidRPr="009737A7">
        <w:rPr>
          <w:rFonts w:eastAsia="Times New Roman" w:cstheme="minorHAnsi"/>
        </w:rPr>
        <w:t>a. if present, all ongoing sinful/ occult/animist activities must be stopped.</w:t>
      </w:r>
      <w:r w:rsidRPr="009737A7">
        <w:rPr>
          <w:rFonts w:eastAsia="Times New Roman" w:cstheme="minorHAnsi"/>
        </w:rPr>
        <w:br/>
      </w:r>
      <w:r w:rsidRPr="009737A7">
        <w:rPr>
          <w:rFonts w:eastAsia="Times New Roman" w:cstheme="minorHAnsi"/>
        </w:rPr>
        <w:br/>
        <w:t>b. If present, all occult and infested objects like Ouija boards, amulets, talismans, good-luck figurines, and pagan god statues must be disposed of.</w:t>
      </w:r>
      <w:r w:rsidRPr="009737A7">
        <w:rPr>
          <w:rFonts w:eastAsia="Times New Roman" w:cstheme="minorHAnsi"/>
        </w:rPr>
        <w:br/>
      </w:r>
      <w:r w:rsidRPr="009737A7">
        <w:rPr>
          <w:rFonts w:eastAsia="Times New Roman" w:cstheme="minorHAnsi"/>
        </w:rPr>
        <w:br/>
        <w:t>c. The persons residing in the place, if they have taken part in these</w:t>
      </w:r>
      <w:r w:rsidR="0006621B">
        <w:rPr>
          <w:rFonts w:eastAsia="Times New Roman" w:cstheme="minorHAnsi"/>
        </w:rPr>
        <w:t xml:space="preserve"> </w:t>
      </w:r>
      <w:r w:rsidRPr="009737A7">
        <w:rPr>
          <w:rFonts w:eastAsia="Times New Roman" w:cstheme="minorHAnsi"/>
        </w:rPr>
        <w:t>sinful/occult/animist activities, must confess them to a priest and also renounce them three times in front of the Blessed Sacrament if they are occult/animist in nature.</w:t>
      </w:r>
      <w:r w:rsidRPr="009737A7">
        <w:rPr>
          <w:rFonts w:eastAsia="Times New Roman" w:cstheme="minorHAnsi"/>
        </w:rPr>
        <w:br/>
      </w:r>
      <w:r w:rsidRPr="009737A7">
        <w:rPr>
          <w:rFonts w:eastAsia="Times New Roman" w:cstheme="minorHAnsi"/>
        </w:rPr>
        <w:br/>
      </w:r>
      <w:r w:rsidR="0006621B">
        <w:rPr>
          <w:rFonts w:eastAsia="Times New Roman" w:cstheme="minorHAnsi"/>
        </w:rPr>
        <w:t>d</w:t>
      </w:r>
      <w:r w:rsidRPr="009737A7">
        <w:rPr>
          <w:rFonts w:eastAsia="Times New Roman" w:cstheme="minorHAnsi"/>
        </w:rPr>
        <w:t>. The persons residing in the place must prepare and protect themselves spiritually</w:t>
      </w:r>
      <w:r w:rsidR="0006621B">
        <w:rPr>
          <w:rFonts w:eastAsia="Times New Roman" w:cstheme="minorHAnsi"/>
        </w:rPr>
        <w:t xml:space="preserve"> </w:t>
      </w:r>
      <w:r w:rsidRPr="009737A7">
        <w:rPr>
          <w:rFonts w:eastAsia="Times New Roman" w:cstheme="minorHAnsi"/>
        </w:rPr>
        <w:t>before the deliverance of the place.</w:t>
      </w:r>
      <w:r w:rsidRPr="009737A7">
        <w:rPr>
          <w:rFonts w:eastAsia="Times New Roman" w:cstheme="minorHAnsi"/>
        </w:rPr>
        <w:br/>
      </w:r>
    </w:p>
    <w:p w14:paraId="64C74CD1"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Mass is offered for their protection and for the liberation of the place. Confession of all to be in the state of grace and therefore protected. Daily communal/family Rosary to seek the intercession and protection of Mary.</w:t>
      </w:r>
    </w:p>
    <w:p w14:paraId="04E90D6C"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Marian consecration of the entire community/ family.</w:t>
      </w:r>
      <w:r w:rsidRPr="0006621B">
        <w:rPr>
          <w:rFonts w:eastAsia="Times New Roman" w:cstheme="minorHAnsi"/>
        </w:rPr>
        <w:br/>
      </w:r>
    </w:p>
    <w:p w14:paraId="35E6D202"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Wearing personal sacramentals like the Saint Benedict’s medal and the Scapular.</w:t>
      </w:r>
      <w:r w:rsidRPr="0006621B">
        <w:rPr>
          <w:rFonts w:eastAsia="Times New Roman" w:cstheme="minorHAnsi"/>
        </w:rPr>
        <w:br/>
      </w:r>
    </w:p>
    <w:p w14:paraId="7EE7EA7B"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For each person: using holy water on oneself before going to bed and placing exorcized salt around the perimeters of the bedroom(s).</w:t>
      </w:r>
    </w:p>
    <w:p w14:paraId="0FE0BC25" w14:textId="77777777" w:rsidR="0006621B" w:rsidRDefault="0006621B" w:rsidP="0006621B">
      <w:pPr>
        <w:pStyle w:val="ListParagraph"/>
        <w:ind w:left="1440"/>
        <w:rPr>
          <w:rFonts w:eastAsia="Times New Roman" w:cstheme="minorHAnsi"/>
        </w:rPr>
      </w:pPr>
    </w:p>
    <w:p w14:paraId="37785AF8" w14:textId="77777777" w:rsidR="0006621B" w:rsidRDefault="009737A7" w:rsidP="0006621B">
      <w:pPr>
        <w:rPr>
          <w:rFonts w:eastAsia="Times New Roman" w:cstheme="minorHAnsi"/>
        </w:rPr>
      </w:pPr>
      <w:r w:rsidRPr="0006621B">
        <w:rPr>
          <w:rFonts w:eastAsia="Times New Roman" w:cstheme="minorHAnsi"/>
        </w:rPr>
        <w:t>e. The inhabitants also prepare the following for the scheduled deliverance/blessing: water, rock salt, and candles (for the blessing); they may add a number of religious statues, medals, pictures, and crucifixes to be blessed during the session and placed around the place after the deliverance and blessing.</w:t>
      </w:r>
    </w:p>
    <w:p w14:paraId="7822D375" w14:textId="77777777" w:rsidR="0006621B" w:rsidRDefault="0006621B" w:rsidP="0006621B">
      <w:pPr>
        <w:rPr>
          <w:rFonts w:eastAsia="Times New Roman" w:cstheme="minorHAnsi"/>
        </w:rPr>
      </w:pPr>
    </w:p>
    <w:p w14:paraId="71A55A7C" w14:textId="77777777" w:rsidR="0006621B" w:rsidRDefault="0006621B" w:rsidP="0006621B">
      <w:pPr>
        <w:rPr>
          <w:rFonts w:eastAsia="Times New Roman" w:cstheme="minorHAnsi"/>
        </w:rPr>
      </w:pPr>
    </w:p>
    <w:p w14:paraId="16B19981" w14:textId="77777777" w:rsidR="0006621B" w:rsidRDefault="0006621B" w:rsidP="0006621B">
      <w:pPr>
        <w:rPr>
          <w:rFonts w:eastAsia="Times New Roman" w:cstheme="minorHAnsi"/>
        </w:rPr>
      </w:pPr>
    </w:p>
    <w:p w14:paraId="4BD631EA" w14:textId="28B17CB8" w:rsidR="009737A7" w:rsidRPr="0006621B" w:rsidRDefault="0006621B" w:rsidP="0006621B">
      <w:pPr>
        <w:rPr>
          <w:rFonts w:eastAsia="Times New Roman" w:cstheme="minorHAnsi"/>
        </w:rPr>
      </w:pPr>
      <w:r>
        <w:rPr>
          <w:rFonts w:eastAsia="Times New Roman" w:cstheme="minorHAnsi"/>
        </w:rPr>
        <w:t>(</w:t>
      </w:r>
      <w:proofErr w:type="spellStart"/>
      <w:r>
        <w:rPr>
          <w:rFonts w:eastAsia="Times New Roman" w:cstheme="minorHAnsi"/>
        </w:rPr>
        <w:t>Syquia</w:t>
      </w:r>
      <w:proofErr w:type="spellEnd"/>
      <w:r>
        <w:rPr>
          <w:rFonts w:eastAsia="Times New Roman" w:cstheme="minorHAnsi"/>
        </w:rPr>
        <w:t>,</w:t>
      </w:r>
      <w:r w:rsidR="00064166">
        <w:rPr>
          <w:rFonts w:eastAsia="Times New Roman" w:cstheme="minorHAnsi"/>
        </w:rPr>
        <w:t xml:space="preserve"> Catholic Handbook of Deliverance Prayers,</w:t>
      </w:r>
      <w:r>
        <w:rPr>
          <w:rFonts w:eastAsia="Times New Roman" w:cstheme="minorHAnsi"/>
        </w:rPr>
        <w:t xml:space="preserve"> pp. 108-114)</w:t>
      </w:r>
      <w:r w:rsidR="009737A7" w:rsidRPr="0006621B">
        <w:rPr>
          <w:rFonts w:eastAsia="Times New Roman" w:cstheme="minorHAnsi"/>
        </w:rPr>
        <w:br/>
      </w:r>
      <w:r w:rsidR="009737A7" w:rsidRPr="0006621B">
        <w:rPr>
          <w:rFonts w:eastAsia="Times New Roman" w:cstheme="minorHAnsi"/>
        </w:rPr>
        <w:br/>
      </w:r>
      <w:r w:rsidR="009737A7" w:rsidRPr="0006621B">
        <w:rPr>
          <w:rFonts w:eastAsia="Times New Roman" w:cstheme="minorHAnsi"/>
        </w:rPr>
        <w:br/>
      </w:r>
    </w:p>
    <w:p w14:paraId="4B24EEF6" w14:textId="77777777" w:rsidR="00B55978" w:rsidRPr="009737A7" w:rsidRDefault="00B55978">
      <w:pPr>
        <w:rPr>
          <w:rFonts w:cstheme="minorHAnsi"/>
        </w:rPr>
      </w:pPr>
    </w:p>
    <w:sectPr w:rsidR="00B55978" w:rsidRPr="009737A7" w:rsidSect="000C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158C8"/>
    <w:multiLevelType w:val="hybridMultilevel"/>
    <w:tmpl w:val="4FDA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064166"/>
    <w:rsid w:val="0006621B"/>
    <w:rsid w:val="000C0282"/>
    <w:rsid w:val="00101AB3"/>
    <w:rsid w:val="00264CF0"/>
    <w:rsid w:val="00964BB4"/>
    <w:rsid w:val="009737A7"/>
    <w:rsid w:val="0099287F"/>
    <w:rsid w:val="00A04A37"/>
    <w:rsid w:val="00A469AC"/>
    <w:rsid w:val="00B55978"/>
    <w:rsid w:val="00CF0973"/>
    <w:rsid w:val="00E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F2858"/>
  <w15:chartTrackingRefBased/>
  <w15:docId w15:val="{DA9EB381-8763-3449-A1A1-80BF307B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McHale</dc:creator>
  <cp:keywords/>
  <dc:description/>
  <cp:lastModifiedBy>Joseph McHale</cp:lastModifiedBy>
  <cp:revision>3</cp:revision>
  <dcterms:created xsi:type="dcterms:W3CDTF">2020-06-06T14:38:00Z</dcterms:created>
  <dcterms:modified xsi:type="dcterms:W3CDTF">2021-10-11T15:17:00Z</dcterms:modified>
</cp:coreProperties>
</file>